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E3" w:rsidRPr="006C5EE3" w:rsidRDefault="006C5EE3" w:rsidP="006C5EE3">
      <w:pPr>
        <w:pStyle w:val="a3"/>
        <w:rPr>
          <w:b/>
          <w:color w:val="000000"/>
          <w:sz w:val="36"/>
          <w:szCs w:val="36"/>
        </w:rPr>
      </w:pPr>
      <w:r>
        <w:rPr>
          <w:b/>
          <w:color w:val="000000"/>
          <w:sz w:val="36"/>
          <w:szCs w:val="36"/>
        </w:rPr>
        <w:t xml:space="preserve">                        </w:t>
      </w:r>
      <w:bookmarkStart w:id="0" w:name="_GoBack"/>
      <w:bookmarkEnd w:id="0"/>
      <w:r w:rsidRPr="006C5EE3">
        <w:rPr>
          <w:b/>
          <w:color w:val="000000"/>
          <w:sz w:val="36"/>
          <w:szCs w:val="36"/>
        </w:rPr>
        <w:t>Консультация для родителей</w:t>
      </w:r>
    </w:p>
    <w:p w:rsidR="006C5EE3" w:rsidRPr="006C5EE3" w:rsidRDefault="006C5EE3" w:rsidP="006C5EE3">
      <w:pPr>
        <w:pStyle w:val="a3"/>
        <w:rPr>
          <w:b/>
          <w:color w:val="000000"/>
          <w:sz w:val="36"/>
          <w:szCs w:val="36"/>
        </w:rPr>
      </w:pPr>
      <w:r w:rsidRPr="006C5EE3">
        <w:rPr>
          <w:b/>
          <w:color w:val="000000"/>
          <w:sz w:val="36"/>
          <w:szCs w:val="36"/>
        </w:rPr>
        <w:t>«Артикуляционная гимнастика в домашних условиях»</w:t>
      </w:r>
    </w:p>
    <w:p w:rsidR="006C5EE3" w:rsidRDefault="006C5EE3" w:rsidP="006C5EE3">
      <w:pPr>
        <w:pStyle w:val="a3"/>
        <w:rPr>
          <w:color w:val="000000"/>
          <w:sz w:val="27"/>
          <w:szCs w:val="27"/>
        </w:rPr>
      </w:pPr>
      <w:r>
        <w:rPr>
          <w:color w:val="000000"/>
          <w:sz w:val="27"/>
          <w:szCs w:val="27"/>
        </w:rPr>
        <w:t>Почти все родители знают, что гимнастика для рук и ног нужна для того, чтобы их дети стали ловкими и сильными. А то, что язык - главная мышца органов речи и для него 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облегчить формирование правильного звукопроизношения необходимо начать заниматься артикуляционной гимнастикой как можно раньше.</w:t>
      </w:r>
    </w:p>
    <w:p w:rsidR="006C5EE3" w:rsidRDefault="006C5EE3" w:rsidP="006C5EE3">
      <w:pPr>
        <w:pStyle w:val="a3"/>
        <w:rPr>
          <w:color w:val="000000"/>
          <w:sz w:val="27"/>
          <w:szCs w:val="27"/>
        </w:rPr>
      </w:pPr>
      <w:r>
        <w:rPr>
          <w:color w:val="000000"/>
          <w:sz w:val="27"/>
          <w:szCs w:val="27"/>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требующие верхнего подъёма языка [ш, ж, р, л].</w:t>
      </w:r>
    </w:p>
    <w:p w:rsidR="006C5EE3" w:rsidRDefault="006C5EE3" w:rsidP="006C5EE3">
      <w:pPr>
        <w:pStyle w:val="a3"/>
        <w:rPr>
          <w:color w:val="000000"/>
          <w:sz w:val="27"/>
          <w:szCs w:val="27"/>
        </w:rPr>
      </w:pPr>
      <w:r>
        <w:rPr>
          <w:color w:val="000000"/>
          <w:sz w:val="27"/>
          <w:szCs w:val="27"/>
        </w:rPr>
        <w:t>Сегодня я хотела остановиться на значении и организации артикуляционной гимнастики в становлении и коррекции звукопроизношения у дошкольников.</w:t>
      </w:r>
    </w:p>
    <w:p w:rsidR="006C5EE3" w:rsidRDefault="006C5EE3" w:rsidP="006C5EE3">
      <w:pPr>
        <w:pStyle w:val="a3"/>
        <w:rPr>
          <w:color w:val="000000"/>
          <w:sz w:val="27"/>
          <w:szCs w:val="27"/>
        </w:rPr>
      </w:pPr>
      <w:r>
        <w:rPr>
          <w:color w:val="000000"/>
          <w:sz w:val="27"/>
          <w:szCs w:val="27"/>
        </w:rPr>
        <w:t>Бытует мнение, что артикуляционная гимнастика – это не столь важное, несерьёзное занятие, которым можно и не заниматься. Однако, это не так.</w:t>
      </w:r>
    </w:p>
    <w:p w:rsidR="006C5EE3" w:rsidRDefault="006C5EE3" w:rsidP="006C5EE3">
      <w:pPr>
        <w:pStyle w:val="a3"/>
        <w:rPr>
          <w:color w:val="000000"/>
          <w:sz w:val="27"/>
          <w:szCs w:val="27"/>
        </w:rPr>
      </w:pPr>
      <w:r>
        <w:rPr>
          <w:color w:val="000000"/>
          <w:sz w:val="27"/>
          <w:szCs w:val="27"/>
        </w:rPr>
        <w:t>Систематичное выполнение артикуляционных упражнений позволяет:</w:t>
      </w:r>
    </w:p>
    <w:p w:rsidR="006C5EE3" w:rsidRDefault="006C5EE3" w:rsidP="006C5EE3">
      <w:pPr>
        <w:pStyle w:val="a3"/>
        <w:rPr>
          <w:color w:val="000000"/>
          <w:sz w:val="27"/>
          <w:szCs w:val="27"/>
        </w:rPr>
      </w:pPr>
      <w:r>
        <w:rPr>
          <w:color w:val="000000"/>
          <w:sz w:val="27"/>
          <w:szCs w:val="27"/>
        </w:rPr>
        <w:t>· подготовить артикуляционный аппарат к самостоятельному становлению произношения звуков;</w:t>
      </w:r>
    </w:p>
    <w:p w:rsidR="006C5EE3" w:rsidRDefault="006C5EE3" w:rsidP="006C5EE3">
      <w:pPr>
        <w:pStyle w:val="a3"/>
        <w:rPr>
          <w:color w:val="000000"/>
          <w:sz w:val="27"/>
          <w:szCs w:val="27"/>
        </w:rPr>
      </w:pPr>
      <w:r>
        <w:rPr>
          <w:color w:val="000000"/>
          <w:sz w:val="27"/>
          <w:szCs w:val="27"/>
        </w:rPr>
        <w:t>· быстрее преодолеть речевые дефекты;</w:t>
      </w:r>
    </w:p>
    <w:p w:rsidR="006C5EE3" w:rsidRDefault="006C5EE3" w:rsidP="006C5EE3">
      <w:pPr>
        <w:pStyle w:val="a3"/>
        <w:rPr>
          <w:color w:val="000000"/>
          <w:sz w:val="27"/>
          <w:szCs w:val="27"/>
        </w:rPr>
      </w:pPr>
      <w:r>
        <w:rPr>
          <w:color w:val="000000"/>
          <w:sz w:val="27"/>
          <w:szCs w:val="27"/>
        </w:rPr>
        <w:t>· привести тонус мышц губ, щек и языка в норму.</w:t>
      </w:r>
    </w:p>
    <w:p w:rsidR="006C5EE3" w:rsidRDefault="006C5EE3" w:rsidP="006C5EE3">
      <w:pPr>
        <w:pStyle w:val="a3"/>
        <w:rPr>
          <w:color w:val="000000"/>
          <w:sz w:val="27"/>
          <w:szCs w:val="27"/>
        </w:rPr>
      </w:pPr>
      <w:r>
        <w:rPr>
          <w:color w:val="000000"/>
          <w:sz w:val="27"/>
          <w:szCs w:val="27"/>
        </w:rPr>
        <w:t>Существует несколько основных правил для достижения эффекта от проведения артикуляционной гимнастики дома:</w:t>
      </w:r>
    </w:p>
    <w:p w:rsidR="006C5EE3" w:rsidRDefault="006C5EE3" w:rsidP="006C5EE3">
      <w:pPr>
        <w:pStyle w:val="a3"/>
        <w:rPr>
          <w:color w:val="000000"/>
          <w:sz w:val="27"/>
          <w:szCs w:val="27"/>
        </w:rPr>
      </w:pPr>
      <w:r>
        <w:rPr>
          <w:color w:val="000000"/>
          <w:sz w:val="27"/>
          <w:szCs w:val="27"/>
        </w:rPr>
        <w:t>· заниматься следует ежедневно 7 – 10 минут;</w:t>
      </w:r>
    </w:p>
    <w:p w:rsidR="006C5EE3" w:rsidRDefault="006C5EE3" w:rsidP="006C5EE3">
      <w:pPr>
        <w:pStyle w:val="a3"/>
        <w:rPr>
          <w:color w:val="000000"/>
          <w:sz w:val="27"/>
          <w:szCs w:val="27"/>
        </w:rPr>
      </w:pPr>
      <w:r>
        <w:rPr>
          <w:color w:val="000000"/>
          <w:sz w:val="27"/>
          <w:szCs w:val="27"/>
        </w:rPr>
        <w:t>· все упражнения проводятся перед зеркалом;</w:t>
      </w:r>
    </w:p>
    <w:p w:rsidR="006C5EE3" w:rsidRDefault="006C5EE3" w:rsidP="006C5EE3">
      <w:pPr>
        <w:pStyle w:val="a3"/>
        <w:rPr>
          <w:color w:val="000000"/>
          <w:sz w:val="27"/>
          <w:szCs w:val="27"/>
        </w:rPr>
      </w:pPr>
      <w:r>
        <w:rPr>
          <w:color w:val="000000"/>
          <w:sz w:val="27"/>
          <w:szCs w:val="27"/>
        </w:rPr>
        <w:t>· все упражнения проводятся в виде игры;</w:t>
      </w:r>
    </w:p>
    <w:p w:rsidR="006C5EE3" w:rsidRDefault="006C5EE3" w:rsidP="006C5EE3">
      <w:pPr>
        <w:pStyle w:val="a3"/>
        <w:rPr>
          <w:color w:val="000000"/>
          <w:sz w:val="27"/>
          <w:szCs w:val="27"/>
        </w:rPr>
      </w:pPr>
      <w:r>
        <w:rPr>
          <w:color w:val="000000"/>
          <w:sz w:val="27"/>
          <w:szCs w:val="27"/>
        </w:rPr>
        <w:t>· сначала упражнение проводится медленно, не спеша, 4 – 5 упражнений в день, затем каждый день прибавляем по одному новому упражнению;</w:t>
      </w:r>
    </w:p>
    <w:p w:rsidR="006C5EE3" w:rsidRDefault="006C5EE3" w:rsidP="006C5EE3">
      <w:pPr>
        <w:pStyle w:val="a3"/>
        <w:rPr>
          <w:color w:val="000000"/>
          <w:sz w:val="27"/>
          <w:szCs w:val="27"/>
        </w:rPr>
      </w:pPr>
      <w:r>
        <w:rPr>
          <w:color w:val="000000"/>
          <w:sz w:val="27"/>
          <w:szCs w:val="27"/>
        </w:rPr>
        <w:t>· для каждой группы звуков существуют свои артикуляционные комплексы, которые вам предоставит логопед.</w:t>
      </w:r>
    </w:p>
    <w:p w:rsidR="006C5EE3" w:rsidRDefault="006C5EE3" w:rsidP="006C5EE3">
      <w:pPr>
        <w:pStyle w:val="a3"/>
        <w:rPr>
          <w:color w:val="000000"/>
          <w:sz w:val="27"/>
          <w:szCs w:val="27"/>
        </w:rPr>
      </w:pPr>
      <w:r>
        <w:rPr>
          <w:color w:val="000000"/>
          <w:sz w:val="27"/>
          <w:szCs w:val="27"/>
        </w:rPr>
        <w:t>Теперь остановимся на том, какие артикуляционные упражнения бывают. Артикуляционные упражнения делятся на статические и динамические.</w:t>
      </w:r>
    </w:p>
    <w:p w:rsidR="006C5EE3" w:rsidRDefault="006C5EE3" w:rsidP="006C5EE3">
      <w:pPr>
        <w:pStyle w:val="a3"/>
        <w:rPr>
          <w:color w:val="000000"/>
          <w:sz w:val="27"/>
          <w:szCs w:val="27"/>
        </w:rPr>
      </w:pPr>
      <w:r>
        <w:rPr>
          <w:color w:val="000000"/>
          <w:sz w:val="27"/>
          <w:szCs w:val="27"/>
        </w:rPr>
        <w:lastRenderedPageBreak/>
        <w:t>Статические упражнения – это упражнения, где ребенок выполняет определенный уклад, позу щек, губ, языка. Это такие упражнения:</w:t>
      </w:r>
    </w:p>
    <w:p w:rsidR="006C5EE3" w:rsidRDefault="006C5EE3" w:rsidP="006C5EE3">
      <w:pPr>
        <w:pStyle w:val="a3"/>
        <w:rPr>
          <w:color w:val="000000"/>
          <w:sz w:val="27"/>
          <w:szCs w:val="27"/>
        </w:rPr>
      </w:pPr>
      <w:r>
        <w:rPr>
          <w:color w:val="000000"/>
          <w:sz w:val="27"/>
          <w:szCs w:val="27"/>
        </w:rPr>
        <w:t>• «заборчик»;</w:t>
      </w:r>
    </w:p>
    <w:p w:rsidR="006C5EE3" w:rsidRDefault="006C5EE3" w:rsidP="006C5EE3">
      <w:pPr>
        <w:pStyle w:val="a3"/>
        <w:rPr>
          <w:color w:val="000000"/>
          <w:sz w:val="27"/>
          <w:szCs w:val="27"/>
        </w:rPr>
      </w:pPr>
      <w:r>
        <w:rPr>
          <w:color w:val="000000"/>
          <w:sz w:val="27"/>
          <w:szCs w:val="27"/>
        </w:rPr>
        <w:t>• «окошечко»;</w:t>
      </w:r>
    </w:p>
    <w:p w:rsidR="006C5EE3" w:rsidRDefault="006C5EE3" w:rsidP="006C5EE3">
      <w:pPr>
        <w:pStyle w:val="a3"/>
        <w:rPr>
          <w:color w:val="000000"/>
          <w:sz w:val="27"/>
          <w:szCs w:val="27"/>
        </w:rPr>
      </w:pPr>
      <w:r>
        <w:rPr>
          <w:color w:val="000000"/>
          <w:sz w:val="27"/>
          <w:szCs w:val="27"/>
        </w:rPr>
        <w:t>• «трубочка»;</w:t>
      </w:r>
    </w:p>
    <w:p w:rsidR="006C5EE3" w:rsidRDefault="006C5EE3" w:rsidP="006C5EE3">
      <w:pPr>
        <w:pStyle w:val="a3"/>
        <w:rPr>
          <w:color w:val="000000"/>
          <w:sz w:val="27"/>
          <w:szCs w:val="27"/>
        </w:rPr>
      </w:pPr>
      <w:r>
        <w:rPr>
          <w:color w:val="000000"/>
          <w:sz w:val="27"/>
          <w:szCs w:val="27"/>
        </w:rPr>
        <w:t>• «чашечка»;</w:t>
      </w:r>
    </w:p>
    <w:p w:rsidR="006C5EE3" w:rsidRDefault="006C5EE3" w:rsidP="006C5EE3">
      <w:pPr>
        <w:pStyle w:val="a3"/>
        <w:rPr>
          <w:color w:val="000000"/>
          <w:sz w:val="27"/>
          <w:szCs w:val="27"/>
        </w:rPr>
      </w:pPr>
      <w:r>
        <w:rPr>
          <w:color w:val="000000"/>
          <w:sz w:val="27"/>
          <w:szCs w:val="27"/>
        </w:rPr>
        <w:t>• «блинчик»;</w:t>
      </w:r>
    </w:p>
    <w:p w:rsidR="006C5EE3" w:rsidRDefault="006C5EE3" w:rsidP="006C5EE3">
      <w:pPr>
        <w:pStyle w:val="a3"/>
        <w:rPr>
          <w:color w:val="000000"/>
          <w:sz w:val="27"/>
          <w:szCs w:val="27"/>
        </w:rPr>
      </w:pPr>
      <w:r>
        <w:rPr>
          <w:color w:val="000000"/>
          <w:sz w:val="27"/>
          <w:szCs w:val="27"/>
        </w:rPr>
        <w:t>• «иголочка»;</w:t>
      </w:r>
    </w:p>
    <w:p w:rsidR="006C5EE3" w:rsidRDefault="006C5EE3" w:rsidP="006C5EE3">
      <w:pPr>
        <w:pStyle w:val="a3"/>
        <w:rPr>
          <w:color w:val="000000"/>
          <w:sz w:val="27"/>
          <w:szCs w:val="27"/>
        </w:rPr>
      </w:pPr>
      <w:r>
        <w:rPr>
          <w:color w:val="000000"/>
          <w:sz w:val="27"/>
          <w:szCs w:val="27"/>
        </w:rPr>
        <w:t>• «горка»;</w:t>
      </w:r>
    </w:p>
    <w:p w:rsidR="006C5EE3" w:rsidRDefault="006C5EE3" w:rsidP="006C5EE3">
      <w:pPr>
        <w:pStyle w:val="a3"/>
        <w:rPr>
          <w:color w:val="000000"/>
          <w:sz w:val="27"/>
          <w:szCs w:val="27"/>
        </w:rPr>
      </w:pPr>
      <w:r>
        <w:rPr>
          <w:color w:val="000000"/>
          <w:sz w:val="27"/>
          <w:szCs w:val="27"/>
        </w:rPr>
        <w:t>• «парус».</w:t>
      </w:r>
    </w:p>
    <w:p w:rsidR="006C5EE3" w:rsidRDefault="006C5EE3" w:rsidP="006C5EE3">
      <w:pPr>
        <w:pStyle w:val="a3"/>
        <w:rPr>
          <w:color w:val="000000"/>
          <w:sz w:val="27"/>
          <w:szCs w:val="27"/>
        </w:rPr>
      </w:pPr>
      <w:r>
        <w:rPr>
          <w:color w:val="000000"/>
          <w:sz w:val="27"/>
          <w:szCs w:val="27"/>
        </w:rPr>
        <w:t>Статические упражнение должны удерживаться ребенком в течение 5 – 10 секунд, то есть мало показать, главное уметь удержать позу. Например, говорим ребенку: «ты будешь выполнять упражнение, а я буду считать».</w:t>
      </w:r>
    </w:p>
    <w:p w:rsidR="006C5EE3" w:rsidRDefault="006C5EE3" w:rsidP="006C5EE3">
      <w:pPr>
        <w:pStyle w:val="a3"/>
        <w:rPr>
          <w:color w:val="000000"/>
          <w:sz w:val="27"/>
          <w:szCs w:val="27"/>
        </w:rPr>
      </w:pPr>
      <w:r>
        <w:rPr>
          <w:color w:val="000000"/>
          <w:sz w:val="27"/>
          <w:szCs w:val="27"/>
        </w:rPr>
        <w:t>Динамические упражнения – это упражнения, где необходимо правильное движения щек, губ, языка. Это такие упражнения, как:</w:t>
      </w:r>
    </w:p>
    <w:p w:rsidR="006C5EE3" w:rsidRDefault="006C5EE3" w:rsidP="006C5EE3">
      <w:pPr>
        <w:pStyle w:val="a3"/>
        <w:rPr>
          <w:color w:val="000000"/>
          <w:sz w:val="27"/>
          <w:szCs w:val="27"/>
        </w:rPr>
      </w:pPr>
      <w:r>
        <w:rPr>
          <w:color w:val="000000"/>
          <w:sz w:val="27"/>
          <w:szCs w:val="27"/>
        </w:rPr>
        <w:t>· «часики»;</w:t>
      </w:r>
    </w:p>
    <w:p w:rsidR="006C5EE3" w:rsidRDefault="006C5EE3" w:rsidP="006C5EE3">
      <w:pPr>
        <w:pStyle w:val="a3"/>
        <w:rPr>
          <w:color w:val="000000"/>
          <w:sz w:val="27"/>
          <w:szCs w:val="27"/>
        </w:rPr>
      </w:pPr>
      <w:r>
        <w:rPr>
          <w:color w:val="000000"/>
          <w:sz w:val="27"/>
          <w:szCs w:val="27"/>
        </w:rPr>
        <w:t>· «качели»;</w:t>
      </w:r>
    </w:p>
    <w:p w:rsidR="006C5EE3" w:rsidRDefault="006C5EE3" w:rsidP="006C5EE3">
      <w:pPr>
        <w:pStyle w:val="a3"/>
        <w:rPr>
          <w:color w:val="000000"/>
          <w:sz w:val="27"/>
          <w:szCs w:val="27"/>
        </w:rPr>
      </w:pPr>
      <w:r>
        <w:rPr>
          <w:color w:val="000000"/>
          <w:sz w:val="27"/>
          <w:szCs w:val="27"/>
        </w:rPr>
        <w:t>· «лошадка»;</w:t>
      </w:r>
    </w:p>
    <w:p w:rsidR="006C5EE3" w:rsidRDefault="006C5EE3" w:rsidP="006C5EE3">
      <w:pPr>
        <w:pStyle w:val="a3"/>
        <w:rPr>
          <w:color w:val="000000"/>
          <w:sz w:val="27"/>
          <w:szCs w:val="27"/>
        </w:rPr>
      </w:pPr>
      <w:r>
        <w:rPr>
          <w:color w:val="000000"/>
          <w:sz w:val="27"/>
          <w:szCs w:val="27"/>
        </w:rPr>
        <w:t>· «чистим зубки»;</w:t>
      </w:r>
    </w:p>
    <w:p w:rsidR="006C5EE3" w:rsidRDefault="006C5EE3" w:rsidP="006C5EE3">
      <w:pPr>
        <w:pStyle w:val="a3"/>
        <w:rPr>
          <w:color w:val="000000"/>
          <w:sz w:val="27"/>
          <w:szCs w:val="27"/>
        </w:rPr>
      </w:pPr>
      <w:r>
        <w:rPr>
          <w:color w:val="000000"/>
          <w:sz w:val="27"/>
          <w:szCs w:val="27"/>
        </w:rPr>
        <w:t>· «вкусное варенье»;</w:t>
      </w:r>
    </w:p>
    <w:p w:rsidR="006C5EE3" w:rsidRDefault="006C5EE3" w:rsidP="006C5EE3">
      <w:pPr>
        <w:pStyle w:val="a3"/>
        <w:rPr>
          <w:color w:val="000000"/>
          <w:sz w:val="27"/>
          <w:szCs w:val="27"/>
        </w:rPr>
      </w:pPr>
      <w:r>
        <w:rPr>
          <w:color w:val="000000"/>
          <w:sz w:val="27"/>
          <w:szCs w:val="27"/>
        </w:rPr>
        <w:t>· «барабанщик»;</w:t>
      </w:r>
    </w:p>
    <w:p w:rsidR="006C5EE3" w:rsidRDefault="006C5EE3" w:rsidP="006C5EE3">
      <w:pPr>
        <w:pStyle w:val="a3"/>
        <w:rPr>
          <w:color w:val="000000"/>
          <w:sz w:val="27"/>
          <w:szCs w:val="27"/>
        </w:rPr>
      </w:pPr>
      <w:r>
        <w:rPr>
          <w:color w:val="000000"/>
          <w:sz w:val="27"/>
          <w:szCs w:val="27"/>
        </w:rPr>
        <w:t>· «худышки – толстяки» и другие.</w:t>
      </w:r>
    </w:p>
    <w:p w:rsidR="006C5EE3" w:rsidRDefault="006C5EE3" w:rsidP="006C5EE3">
      <w:pPr>
        <w:pStyle w:val="a3"/>
        <w:rPr>
          <w:color w:val="000000"/>
          <w:sz w:val="27"/>
          <w:szCs w:val="27"/>
        </w:rPr>
      </w:pPr>
      <w:r>
        <w:rPr>
          <w:color w:val="000000"/>
          <w:sz w:val="27"/>
          <w:szCs w:val="27"/>
        </w:rPr>
        <w:t>Эти упражнения тоже проводятся под счет, только при каждом счете ребенку необходимо поменять положение щек, губ или языка.</w:t>
      </w:r>
    </w:p>
    <w:p w:rsidR="006C5EE3" w:rsidRDefault="006C5EE3" w:rsidP="006C5EE3">
      <w:pPr>
        <w:pStyle w:val="a3"/>
        <w:rPr>
          <w:color w:val="000000"/>
          <w:sz w:val="27"/>
          <w:szCs w:val="27"/>
        </w:rPr>
      </w:pPr>
      <w:r>
        <w:rPr>
          <w:color w:val="000000"/>
          <w:sz w:val="27"/>
          <w:szCs w:val="27"/>
        </w:rPr>
        <w:t>Прежде чем приступить к выполнению артикуляционных упражнений, вы должны выяснить, как ваш ребёнок ориентируется в пространстве: может ли он показать, что находится справа, слева, впереди, сзади, наверху, внизу; различает ли он правую и левую руки. Без этого выполнение артикуляционной гимнастики невозможно или крайне затруднительно для ребёнка.</w:t>
      </w:r>
    </w:p>
    <w:p w:rsidR="006C5EE3" w:rsidRDefault="006C5EE3" w:rsidP="006C5EE3">
      <w:pPr>
        <w:pStyle w:val="a3"/>
        <w:rPr>
          <w:color w:val="000000"/>
          <w:sz w:val="27"/>
          <w:szCs w:val="27"/>
        </w:rPr>
      </w:pPr>
      <w:r>
        <w:rPr>
          <w:color w:val="000000"/>
          <w:sz w:val="27"/>
          <w:szCs w:val="27"/>
        </w:rPr>
        <w:t>Расскажите о предстоящем упражнении, используя игровые приемы. Покажите правильное выполнение упражнения.</w:t>
      </w:r>
    </w:p>
    <w:p w:rsidR="006C5EE3" w:rsidRDefault="006C5EE3" w:rsidP="006C5EE3">
      <w:pPr>
        <w:pStyle w:val="a3"/>
        <w:rPr>
          <w:color w:val="000000"/>
          <w:sz w:val="27"/>
          <w:szCs w:val="27"/>
        </w:rPr>
      </w:pPr>
      <w:r>
        <w:rPr>
          <w:color w:val="000000"/>
          <w:sz w:val="27"/>
          <w:szCs w:val="27"/>
        </w:rPr>
        <w:lastRenderedPageBreak/>
        <w:t>Сейчас мы попробуем их выполнить.</w:t>
      </w:r>
    </w:p>
    <w:p w:rsidR="006C5EE3" w:rsidRDefault="006C5EE3" w:rsidP="006C5EE3">
      <w:pPr>
        <w:pStyle w:val="a3"/>
        <w:rPr>
          <w:color w:val="000000"/>
          <w:sz w:val="27"/>
          <w:szCs w:val="27"/>
        </w:rPr>
      </w:pPr>
      <w:r>
        <w:rPr>
          <w:color w:val="000000"/>
          <w:sz w:val="27"/>
          <w:szCs w:val="27"/>
        </w:rPr>
        <w:t>Логопед рассказывает о порядке выполнения артикуляционного упражнения, демонстрирует правильное выполнение (родители выполняют упражнения: «Улыбочка», «Трубочка», «Иголочка»</w:t>
      </w:r>
      <w:proofErr w:type="gramStart"/>
      <w:r>
        <w:rPr>
          <w:color w:val="000000"/>
          <w:sz w:val="27"/>
          <w:szCs w:val="27"/>
        </w:rPr>
        <w:t>, ,</w:t>
      </w:r>
      <w:proofErr w:type="gramEnd"/>
      <w:r>
        <w:rPr>
          <w:color w:val="000000"/>
          <w:sz w:val="27"/>
          <w:szCs w:val="27"/>
        </w:rPr>
        <w:t xml:space="preserve"> «Чашечка», «Пароход гудит», «Маляр», «Красим потолок», «Индюк», «Лошадка», «Грибок», «Гармошка», «</w:t>
      </w:r>
      <w:proofErr w:type="spellStart"/>
      <w:r>
        <w:rPr>
          <w:color w:val="000000"/>
          <w:sz w:val="27"/>
          <w:szCs w:val="27"/>
        </w:rPr>
        <w:t>Покусывание</w:t>
      </w:r>
      <w:proofErr w:type="spellEnd"/>
      <w:r>
        <w:rPr>
          <w:color w:val="000000"/>
          <w:sz w:val="27"/>
          <w:szCs w:val="27"/>
        </w:rPr>
        <w:t xml:space="preserve"> кончика языка», «Дятел», ««Лопаточка», «Горка», «Катушка» и так далее).</w:t>
      </w:r>
    </w:p>
    <w:p w:rsidR="006C5EE3" w:rsidRDefault="006C5EE3" w:rsidP="006C5EE3">
      <w:pPr>
        <w:pStyle w:val="a3"/>
        <w:rPr>
          <w:color w:val="000000"/>
          <w:sz w:val="27"/>
          <w:szCs w:val="27"/>
        </w:rPr>
      </w:pPr>
      <w:r>
        <w:rPr>
          <w:color w:val="000000"/>
          <w:sz w:val="27"/>
          <w:szCs w:val="27"/>
        </w:rPr>
        <w:t>Как вы могли заметить, мы потратили всего несколько минут, на то чтобы выполнить эти упражнения. Выполнение артикуляционной гимнастики не доставит вам большого труда, а ребенку принесет большую пользу, и позволит вам наблюдать за его прогрессом. Часто родители жалуются, что дети не желают выполнять артикуляционную гимнастику, сидя перед зеркалом. Я хочу познакомить вас с различными игровыми способами укрепления артикуляционной моторики, которые можно использовать дома.</w:t>
      </w:r>
    </w:p>
    <w:p w:rsidR="006C5EE3" w:rsidRDefault="006C5EE3" w:rsidP="006C5EE3">
      <w:pPr>
        <w:pStyle w:val="a3"/>
        <w:rPr>
          <w:color w:val="000000"/>
          <w:sz w:val="27"/>
          <w:szCs w:val="27"/>
        </w:rPr>
      </w:pPr>
      <w:r>
        <w:rPr>
          <w:color w:val="000000"/>
          <w:sz w:val="27"/>
          <w:szCs w:val="27"/>
        </w:rPr>
        <w:t>Игры с ватными шариками и бутылочками, свечками</w:t>
      </w:r>
    </w:p>
    <w:p w:rsidR="006C5EE3" w:rsidRDefault="006C5EE3" w:rsidP="006C5EE3">
      <w:pPr>
        <w:pStyle w:val="a3"/>
        <w:rPr>
          <w:color w:val="000000"/>
          <w:sz w:val="27"/>
          <w:szCs w:val="27"/>
        </w:rPr>
      </w:pPr>
      <w:r>
        <w:rPr>
          <w:color w:val="000000"/>
          <w:sz w:val="27"/>
          <w:szCs w:val="27"/>
        </w:rPr>
        <w:t>«Воздушный футбол»</w:t>
      </w:r>
    </w:p>
    <w:p w:rsidR="006C5EE3" w:rsidRDefault="006C5EE3" w:rsidP="006C5EE3">
      <w:pPr>
        <w:pStyle w:val="a3"/>
        <w:rPr>
          <w:color w:val="000000"/>
          <w:sz w:val="27"/>
          <w:szCs w:val="27"/>
        </w:rPr>
      </w:pPr>
      <w:r>
        <w:rPr>
          <w:color w:val="000000"/>
          <w:sz w:val="27"/>
          <w:szCs w:val="27"/>
        </w:rPr>
        <w:t>Вытянуть губы вперёд «трубочкой» 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 (сдуть с ладошки).</w:t>
      </w:r>
    </w:p>
    <w:p w:rsidR="006C5EE3" w:rsidRDefault="006C5EE3" w:rsidP="006C5EE3">
      <w:pPr>
        <w:pStyle w:val="a3"/>
        <w:rPr>
          <w:color w:val="000000"/>
          <w:sz w:val="27"/>
          <w:szCs w:val="27"/>
        </w:rPr>
      </w:pPr>
      <w:r>
        <w:rPr>
          <w:color w:val="000000"/>
          <w:sz w:val="27"/>
          <w:szCs w:val="27"/>
        </w:rPr>
        <w:t>«Поющая бутылочка»</w:t>
      </w:r>
    </w:p>
    <w:p w:rsidR="006C5EE3" w:rsidRDefault="006C5EE3" w:rsidP="006C5EE3">
      <w:pPr>
        <w:pStyle w:val="a3"/>
        <w:rPr>
          <w:color w:val="000000"/>
          <w:sz w:val="27"/>
          <w:szCs w:val="27"/>
        </w:rPr>
      </w:pPr>
      <w:r>
        <w:rPr>
          <w:color w:val="000000"/>
          <w:sz w:val="27"/>
          <w:szCs w:val="27"/>
        </w:rPr>
        <w:t>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 Следите за тем, чтобы не надувались щёки.</w:t>
      </w:r>
    </w:p>
    <w:p w:rsidR="006C5EE3" w:rsidRDefault="006C5EE3" w:rsidP="006C5EE3">
      <w:pPr>
        <w:pStyle w:val="a3"/>
        <w:rPr>
          <w:color w:val="000000"/>
          <w:sz w:val="27"/>
          <w:szCs w:val="27"/>
        </w:rPr>
      </w:pPr>
      <w:r>
        <w:rPr>
          <w:color w:val="000000"/>
          <w:sz w:val="27"/>
          <w:szCs w:val="27"/>
        </w:rPr>
        <w:t>«Свеча»</w:t>
      </w:r>
    </w:p>
    <w:p w:rsidR="006C5EE3" w:rsidRDefault="006C5EE3" w:rsidP="006C5EE3">
      <w:pPr>
        <w:pStyle w:val="a3"/>
        <w:rPr>
          <w:color w:val="000000"/>
          <w:sz w:val="27"/>
          <w:szCs w:val="27"/>
        </w:rPr>
      </w:pPr>
      <w:r>
        <w:rPr>
          <w:color w:val="000000"/>
          <w:sz w:val="27"/>
          <w:szCs w:val="27"/>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6C5EE3" w:rsidRDefault="006C5EE3" w:rsidP="006C5EE3">
      <w:pPr>
        <w:pStyle w:val="a3"/>
        <w:rPr>
          <w:color w:val="000000"/>
          <w:sz w:val="27"/>
          <w:szCs w:val="27"/>
        </w:rPr>
      </w:pPr>
      <w:r>
        <w:rPr>
          <w:color w:val="000000"/>
          <w:sz w:val="27"/>
          <w:szCs w:val="27"/>
        </w:rPr>
        <w:t>«Фокус»</w:t>
      </w:r>
    </w:p>
    <w:p w:rsidR="006C5EE3" w:rsidRDefault="006C5EE3" w:rsidP="006C5EE3">
      <w:pPr>
        <w:pStyle w:val="a3"/>
        <w:rPr>
          <w:color w:val="000000"/>
          <w:sz w:val="27"/>
          <w:szCs w:val="27"/>
        </w:rPr>
      </w:pPr>
      <w:r>
        <w:rPr>
          <w:color w:val="000000"/>
          <w:sz w:val="27"/>
          <w:szCs w:val="27"/>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6C5EE3" w:rsidRDefault="006C5EE3" w:rsidP="006C5EE3">
      <w:pPr>
        <w:pStyle w:val="a3"/>
        <w:rPr>
          <w:color w:val="000000"/>
          <w:sz w:val="27"/>
          <w:szCs w:val="27"/>
        </w:rPr>
      </w:pPr>
      <w:r>
        <w:rPr>
          <w:color w:val="000000"/>
          <w:sz w:val="27"/>
          <w:szCs w:val="27"/>
        </w:rPr>
        <w:t>«Сладкая зарядка»</w:t>
      </w:r>
    </w:p>
    <w:p w:rsidR="006C5EE3" w:rsidRDefault="006C5EE3" w:rsidP="006C5EE3">
      <w:pPr>
        <w:pStyle w:val="a3"/>
        <w:rPr>
          <w:color w:val="000000"/>
          <w:sz w:val="27"/>
          <w:szCs w:val="27"/>
        </w:rPr>
      </w:pPr>
      <w:r>
        <w:rPr>
          <w:color w:val="000000"/>
          <w:sz w:val="27"/>
          <w:szCs w:val="27"/>
        </w:rPr>
        <w:t xml:space="preserve">Вы, наверное, удивитесь, но круглый сладкий </w:t>
      </w:r>
      <w:proofErr w:type="spellStart"/>
      <w:r>
        <w:rPr>
          <w:color w:val="000000"/>
          <w:sz w:val="27"/>
          <w:szCs w:val="27"/>
        </w:rPr>
        <w:t>чупа-чупс</w:t>
      </w:r>
      <w:proofErr w:type="spellEnd"/>
      <w:r>
        <w:rPr>
          <w:color w:val="000000"/>
          <w:sz w:val="27"/>
          <w:szCs w:val="27"/>
        </w:rPr>
        <w:t xml:space="preserve"> - отличный логопедический тренажер. Разверните леденцы и давайте немного поиграем.</w:t>
      </w:r>
    </w:p>
    <w:p w:rsidR="006C5EE3" w:rsidRDefault="006C5EE3" w:rsidP="006C5EE3">
      <w:pPr>
        <w:pStyle w:val="a3"/>
        <w:rPr>
          <w:color w:val="000000"/>
          <w:sz w:val="27"/>
          <w:szCs w:val="27"/>
        </w:rPr>
      </w:pPr>
      <w:r>
        <w:rPr>
          <w:color w:val="000000"/>
          <w:sz w:val="27"/>
          <w:szCs w:val="27"/>
        </w:rPr>
        <w:t xml:space="preserve">Сожмите </w:t>
      </w:r>
      <w:proofErr w:type="spellStart"/>
      <w:r>
        <w:rPr>
          <w:color w:val="000000"/>
          <w:sz w:val="27"/>
          <w:szCs w:val="27"/>
        </w:rPr>
        <w:t>чупа-чупс</w:t>
      </w:r>
      <w:proofErr w:type="spellEnd"/>
      <w:r>
        <w:rPr>
          <w:color w:val="000000"/>
          <w:sz w:val="27"/>
          <w:szCs w:val="27"/>
        </w:rPr>
        <w:t xml:space="preserve"> губами и попробуйте его удержать 5-10 секунд.</w:t>
      </w:r>
    </w:p>
    <w:p w:rsidR="006C5EE3" w:rsidRDefault="006C5EE3" w:rsidP="006C5EE3">
      <w:pPr>
        <w:pStyle w:val="a3"/>
        <w:rPr>
          <w:color w:val="000000"/>
          <w:sz w:val="27"/>
          <w:szCs w:val="27"/>
        </w:rPr>
      </w:pPr>
      <w:r>
        <w:rPr>
          <w:color w:val="000000"/>
          <w:sz w:val="27"/>
          <w:szCs w:val="27"/>
        </w:rPr>
        <w:lastRenderedPageBreak/>
        <w:t xml:space="preserve">Удерживая </w:t>
      </w:r>
      <w:proofErr w:type="spellStart"/>
      <w:r>
        <w:rPr>
          <w:color w:val="000000"/>
          <w:sz w:val="27"/>
          <w:szCs w:val="27"/>
        </w:rPr>
        <w:t>чупа-чупс</w:t>
      </w:r>
      <w:proofErr w:type="spellEnd"/>
      <w:r>
        <w:rPr>
          <w:color w:val="000000"/>
          <w:sz w:val="27"/>
          <w:szCs w:val="27"/>
        </w:rPr>
        <w:t xml:space="preserve"> губами, попробуйте подвигать палочкой сначала сверху - вниз, затем из стороны в сторону.</w:t>
      </w:r>
    </w:p>
    <w:p w:rsidR="006C5EE3" w:rsidRDefault="006C5EE3" w:rsidP="006C5EE3">
      <w:pPr>
        <w:pStyle w:val="a3"/>
        <w:rPr>
          <w:color w:val="000000"/>
          <w:sz w:val="27"/>
          <w:szCs w:val="27"/>
        </w:rPr>
      </w:pPr>
      <w:r>
        <w:rPr>
          <w:color w:val="000000"/>
          <w:sz w:val="27"/>
          <w:szCs w:val="27"/>
        </w:rPr>
        <w:t xml:space="preserve">Приоткройте рот, губы разведены в улыбку, сделайте чашечку, положите в чашечку </w:t>
      </w:r>
      <w:proofErr w:type="spellStart"/>
      <w:r>
        <w:rPr>
          <w:color w:val="000000"/>
          <w:sz w:val="27"/>
          <w:szCs w:val="27"/>
        </w:rPr>
        <w:t>чупа-чупс</w:t>
      </w:r>
      <w:proofErr w:type="spellEnd"/>
      <w:r>
        <w:rPr>
          <w:color w:val="000000"/>
          <w:sz w:val="27"/>
          <w:szCs w:val="27"/>
        </w:rPr>
        <w:t xml:space="preserve"> и попробуйте удержать леденец только языком.</w:t>
      </w:r>
    </w:p>
    <w:p w:rsidR="006C5EE3" w:rsidRDefault="006C5EE3" w:rsidP="006C5EE3">
      <w:pPr>
        <w:pStyle w:val="a3"/>
        <w:rPr>
          <w:color w:val="000000"/>
          <w:sz w:val="27"/>
          <w:szCs w:val="27"/>
        </w:rPr>
      </w:pPr>
      <w:r>
        <w:rPr>
          <w:color w:val="000000"/>
          <w:sz w:val="27"/>
          <w:szCs w:val="27"/>
        </w:rPr>
        <w:t>В ходе выполнения артикуляционных гимнастик вы увидите, как сначала при выполнении детьми упражнений наблюдается напряженность движений органов 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 гимнастики важно помнить о создании положительного эмоционального настроя у ребенка, для этого вы можете проявить свою фантазию и обратить 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6C5EE3" w:rsidRDefault="006C5EE3" w:rsidP="006C5EE3">
      <w:pPr>
        <w:pStyle w:val="a3"/>
        <w:rPr>
          <w:color w:val="000000"/>
          <w:sz w:val="27"/>
          <w:szCs w:val="27"/>
        </w:rPr>
      </w:pPr>
      <w:r>
        <w:rPr>
          <w:color w:val="000000"/>
          <w:sz w:val="27"/>
          <w:szCs w:val="27"/>
        </w:rPr>
        <w:t>Литература</w:t>
      </w:r>
    </w:p>
    <w:p w:rsidR="006C5EE3" w:rsidRDefault="006C5EE3" w:rsidP="006C5EE3">
      <w:pPr>
        <w:pStyle w:val="a3"/>
        <w:rPr>
          <w:color w:val="000000"/>
          <w:sz w:val="27"/>
          <w:szCs w:val="27"/>
        </w:rPr>
      </w:pPr>
      <w:r>
        <w:rPr>
          <w:color w:val="000000"/>
          <w:sz w:val="27"/>
          <w:szCs w:val="27"/>
        </w:rPr>
        <w:t>1. Вакуленко Л.С. Воспитание правильного звукопроизношения у детей: Учебно-методическое пособие. – Мурманск: МГПУ, 2008. – 116 с.</w:t>
      </w:r>
    </w:p>
    <w:p w:rsidR="006C5EE3" w:rsidRDefault="006C5EE3" w:rsidP="006C5EE3">
      <w:pPr>
        <w:pStyle w:val="a3"/>
        <w:rPr>
          <w:color w:val="000000"/>
          <w:sz w:val="27"/>
          <w:szCs w:val="27"/>
        </w:rPr>
      </w:pPr>
      <w:r>
        <w:rPr>
          <w:color w:val="000000"/>
          <w:sz w:val="27"/>
          <w:szCs w:val="27"/>
        </w:rPr>
        <w:t>2. Коноваленко В.В. Индивидуально-подгрупповая работа по коррекции звукопроизношения. – М.: Издательство ГНОМ, 2016. – 216 с.</w:t>
      </w:r>
    </w:p>
    <w:p w:rsidR="006C5EE3" w:rsidRDefault="006C5EE3" w:rsidP="006C5EE3">
      <w:pPr>
        <w:pStyle w:val="a3"/>
        <w:rPr>
          <w:color w:val="000000"/>
          <w:sz w:val="27"/>
          <w:szCs w:val="27"/>
        </w:rPr>
      </w:pPr>
      <w:r>
        <w:rPr>
          <w:color w:val="000000"/>
          <w:sz w:val="27"/>
          <w:szCs w:val="27"/>
        </w:rPr>
        <w:t>3. Куликовская Т.А. Артикуляционная гимнастика в считалках: пособие для логопедов, воспитателей логопедических групп и родителей. – М.: Издательство ГНОМ, 2016. – 64 с.</w:t>
      </w:r>
    </w:p>
    <w:p w:rsidR="006C5EE3" w:rsidRDefault="006C5EE3" w:rsidP="006C5EE3">
      <w:pPr>
        <w:pStyle w:val="a3"/>
        <w:rPr>
          <w:color w:val="000000"/>
          <w:sz w:val="27"/>
          <w:szCs w:val="27"/>
        </w:rPr>
      </w:pPr>
      <w:r>
        <w:rPr>
          <w:color w:val="000000"/>
          <w:sz w:val="27"/>
          <w:szCs w:val="27"/>
        </w:rPr>
        <w:t xml:space="preserve">4. </w:t>
      </w:r>
      <w:proofErr w:type="spellStart"/>
      <w:r>
        <w:rPr>
          <w:color w:val="000000"/>
          <w:sz w:val="27"/>
          <w:szCs w:val="27"/>
        </w:rPr>
        <w:t>Ханьшева</w:t>
      </w:r>
      <w:proofErr w:type="spellEnd"/>
      <w:r>
        <w:rPr>
          <w:color w:val="000000"/>
          <w:sz w:val="27"/>
          <w:szCs w:val="27"/>
        </w:rPr>
        <w:t xml:space="preserve"> Г.В. Логопед спешит на помощь: практикум по логопедии. - Ростов н/Д: Феникс, 2013 – 109 с.</w:t>
      </w:r>
    </w:p>
    <w:p w:rsidR="00F8300F" w:rsidRDefault="00F8300F"/>
    <w:sectPr w:rsidR="00F8300F" w:rsidSect="006C5E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E3"/>
    <w:rsid w:val="006C5EE3"/>
    <w:rsid w:val="00F8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6A94"/>
  <w15:chartTrackingRefBased/>
  <w15:docId w15:val="{72FF9DCC-4D3B-47AF-BAA2-20FE3453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2550">
      <w:bodyDiv w:val="1"/>
      <w:marLeft w:val="0"/>
      <w:marRight w:val="0"/>
      <w:marTop w:val="0"/>
      <w:marBottom w:val="0"/>
      <w:divBdr>
        <w:top w:val="none" w:sz="0" w:space="0" w:color="auto"/>
        <w:left w:val="none" w:sz="0" w:space="0" w:color="auto"/>
        <w:bottom w:val="none" w:sz="0" w:space="0" w:color="auto"/>
        <w:right w:val="none" w:sz="0" w:space="0" w:color="auto"/>
      </w:divBdr>
    </w:div>
    <w:div w:id="20647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1077</Words>
  <Characters>6139</Characters>
  <Application>Microsoft Office Word</Application>
  <DocSecurity>0</DocSecurity>
  <Lines>51</Lines>
  <Paragraphs>14</Paragraphs>
  <ScaleCrop>false</ScaleCrop>
  <Company>SPecialiST RePack</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2</cp:revision>
  <dcterms:created xsi:type="dcterms:W3CDTF">2024-11-27T17:09:00Z</dcterms:created>
  <dcterms:modified xsi:type="dcterms:W3CDTF">2024-11-27T17:12:00Z</dcterms:modified>
</cp:coreProperties>
</file>